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344F" w14:textId="77777777" w:rsidR="007705FC" w:rsidRPr="007705FC" w:rsidRDefault="007705FC" w:rsidP="007705FC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10009 Milano Cadorna (p.5.39) – Varese N. (a.6.40), circola giornalmente;</w:t>
      </w:r>
    </w:p>
    <w:p w14:paraId="3CCE76DE" w14:textId="77777777" w:rsidR="007705FC" w:rsidRPr="007705FC" w:rsidRDefault="007705FC" w:rsidP="007705FC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10015 Milano Cadorna (p.7.09 – Varese FN (a.8.10), circola nei giorni feriali, modifica la numerazione in 1015 e sarà prolungato fino a Varese Casbeno (a.8.21);</w:t>
      </w:r>
    </w:p>
    <w:p w14:paraId="57B2F704" w14:textId="77777777" w:rsidR="007705FC" w:rsidRPr="007705FC" w:rsidRDefault="007705FC" w:rsidP="00770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1030 Laveno M. (p.8.08) – Milano Cadorna (a.9.52), modifica la categoria commerciale in “RE”, circola nei giorni feriali ed effettua le seguenti fermate intermedie: Laveno Mombello Lago, Cittiglio, Gemonio, Cocquio-Trevisago, Gavirate, Barasso-Comerio, Morosolo Casciago, Varese Casbeno, Varese FN, Malnate, Tradate, Saronno, Milano Bovisa e Milano Domodossola;</w:t>
      </w:r>
    </w:p>
    <w:p w14:paraId="07BB4287" w14:textId="77777777" w:rsidR="007705FC" w:rsidRPr="007705FC" w:rsidRDefault="007705FC" w:rsidP="00770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11030 Varese N. (p.8.50) – Milano Cadorna (a. 09.52) circola nei giorni feriali.</w:t>
      </w:r>
    </w:p>
    <w:p w14:paraId="35F3E200" w14:textId="77777777" w:rsidR="007705FC" w:rsidRPr="007705FC" w:rsidRDefault="007705FC" w:rsidP="007705FC">
      <w:pPr>
        <w:shd w:val="clear" w:color="auto" w:fill="FFFFFF"/>
        <w:spacing w:line="360" w:lineRule="atLeast"/>
        <w:rPr>
          <w:sz w:val="28"/>
          <w:szCs w:val="28"/>
        </w:rPr>
      </w:pPr>
      <w:r w:rsidRPr="007705FC">
        <w:rPr>
          <w:color w:val="000000"/>
          <w:sz w:val="28"/>
          <w:szCs w:val="28"/>
        </w:rPr>
        <w:t> Inoltre, i seguenti treni fermeranno anche a Gavirate Verbano:</w:t>
      </w:r>
    </w:p>
    <w:p w14:paraId="6831F33D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1011 Milano Cadorna (p. 6.09) – Laveno Mombello Lago (a. 7.53);</w:t>
      </w:r>
    </w:p>
    <w:p w14:paraId="5F4D51CF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35 Milano Cadorna (p.11.39) – Laveno Mombello Lago (a. 13.23);</w:t>
      </w:r>
    </w:p>
    <w:p w14:paraId="34486C8F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41 Milano Cadorna (p.12.39) – Laveno Mombello Lago (a. 14.23);</w:t>
      </w:r>
    </w:p>
    <w:p w14:paraId="5979752D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RE 2024 Laveno Mombello Lago (p.7.08) - Milano Cadorna (a. 8.39);</w:t>
      </w:r>
    </w:p>
    <w:p w14:paraId="23912746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4026 Laveno Mombello Lago (p.7.08) - Milano Cadorna (a.8.52);</w:t>
      </w:r>
    </w:p>
    <w:p w14:paraId="129C7FCD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RE 26 Laveno Mombello Lago (p.7.38) - Milano Cadorna (a. 9.09);</w:t>
      </w:r>
    </w:p>
    <w:p w14:paraId="18DF8702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46 Laveno Mombello Lago (p.12.38) - Milano Cadorna (a.14.22);</w:t>
      </w:r>
    </w:p>
    <w:p w14:paraId="524B1FA8" w14:textId="77777777" w:rsidR="007705FC" w:rsidRPr="007705FC" w:rsidRDefault="007705FC" w:rsidP="00770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sz w:val="28"/>
          <w:szCs w:val="28"/>
        </w:rPr>
      </w:pPr>
      <w:r w:rsidRPr="007705FC">
        <w:rPr>
          <w:rFonts w:eastAsia="Times New Roman"/>
          <w:color w:val="000000"/>
          <w:sz w:val="28"/>
          <w:szCs w:val="28"/>
        </w:rPr>
        <w:t>R 52 Laveno Mombello Lago (p.13.38) - Milano Cadorna (a.15.22).</w:t>
      </w:r>
    </w:p>
    <w:p w14:paraId="270A5842" w14:textId="77777777" w:rsidR="007705FC" w:rsidRPr="007705FC" w:rsidRDefault="007705FC" w:rsidP="007705FC">
      <w:pPr>
        <w:jc w:val="both"/>
        <w:rPr>
          <w:sz w:val="28"/>
          <w:szCs w:val="28"/>
        </w:rPr>
      </w:pPr>
      <w:r w:rsidRPr="007705FC">
        <w:rPr>
          <w:sz w:val="28"/>
          <w:szCs w:val="28"/>
        </w:rPr>
        <w:t> </w:t>
      </w:r>
    </w:p>
    <w:p w14:paraId="52E8A8DA" w14:textId="77777777" w:rsidR="007705FC" w:rsidRPr="007705FC" w:rsidRDefault="007705FC" w:rsidP="007705FC">
      <w:pPr>
        <w:jc w:val="both"/>
        <w:rPr>
          <w:sz w:val="28"/>
          <w:szCs w:val="28"/>
        </w:rPr>
      </w:pPr>
      <w:r w:rsidRPr="007705FC">
        <w:rPr>
          <w:sz w:val="28"/>
          <w:szCs w:val="28"/>
        </w:rPr>
        <w:t xml:space="preserve">Tutte le informazioni sono pubblicate su </w:t>
      </w:r>
      <w:hyperlink r:id="rId5" w:history="1">
        <w:r w:rsidRPr="007705FC">
          <w:rPr>
            <w:rStyle w:val="Collegamentoipertestuale"/>
            <w:sz w:val="28"/>
            <w:szCs w:val="28"/>
          </w:rPr>
          <w:t>sito</w:t>
        </w:r>
      </w:hyperlink>
      <w:r w:rsidRPr="007705FC">
        <w:rPr>
          <w:sz w:val="28"/>
          <w:szCs w:val="28"/>
        </w:rPr>
        <w:t xml:space="preserve"> e app di Trenord. </w:t>
      </w:r>
    </w:p>
    <w:p w14:paraId="78BA6758" w14:textId="77777777" w:rsidR="007705FC" w:rsidRPr="007705FC" w:rsidRDefault="007705FC">
      <w:pPr>
        <w:rPr>
          <w:sz w:val="28"/>
          <w:szCs w:val="28"/>
        </w:rPr>
      </w:pPr>
    </w:p>
    <w:sectPr w:rsidR="007705FC" w:rsidRPr="00770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5EC9"/>
    <w:multiLevelType w:val="multilevel"/>
    <w:tmpl w:val="087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32E04"/>
    <w:multiLevelType w:val="multilevel"/>
    <w:tmpl w:val="02F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3898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19843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FC"/>
    <w:rsid w:val="007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267F"/>
  <w15:chartTrackingRefBased/>
  <w15:docId w15:val="{BD3EF3AD-28B1-4EE4-B164-C11D1C85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F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05F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705FC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enord.it/news/trenord-informa/avvisi/orario-estivo-aggiornamento-offerta-commerciale-del-servizio-ferroviario-in-lombar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Comune di Casciago</dc:creator>
  <cp:keywords/>
  <dc:description/>
  <cp:lastModifiedBy>Segreteria - Comune di Casciago</cp:lastModifiedBy>
  <cp:revision>1</cp:revision>
  <dcterms:created xsi:type="dcterms:W3CDTF">2023-08-24T16:06:00Z</dcterms:created>
  <dcterms:modified xsi:type="dcterms:W3CDTF">2023-08-24T16:07:00Z</dcterms:modified>
</cp:coreProperties>
</file>