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2037" w14:textId="62B246B8" w:rsidR="00684507" w:rsidRDefault="00684507" w:rsidP="006845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NUMERO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684F5A1F" w14:textId="77777777" w:rsidR="00684507" w:rsidRDefault="00684507">
      <w:pPr>
        <w:rPr>
          <w:rFonts w:ascii="Times New Roman" w:hAnsi="Times New Roman" w:cs="Times New Roman"/>
          <w:sz w:val="28"/>
          <w:szCs w:val="28"/>
        </w:rPr>
      </w:pPr>
    </w:p>
    <w:p w14:paraId="2CF3EDE0" w14:textId="77777777" w:rsidR="00684507" w:rsidRDefault="00684507">
      <w:pPr>
        <w:rPr>
          <w:rFonts w:ascii="Times New Roman" w:hAnsi="Times New Roman" w:cs="Times New Roman"/>
          <w:sz w:val="28"/>
          <w:szCs w:val="28"/>
        </w:rPr>
      </w:pPr>
    </w:p>
    <w:p w14:paraId="051803E6" w14:textId="1A01FAA5" w:rsidR="00773E00" w:rsidRPr="00684507" w:rsidRDefault="00E55B70" w:rsidP="0068450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4507">
        <w:rPr>
          <w:rFonts w:ascii="Times New Roman" w:hAnsi="Times New Roman" w:cs="Times New Roman"/>
          <w:sz w:val="28"/>
          <w:szCs w:val="28"/>
        </w:rPr>
        <w:t>Nomina e competenze della Giunta Comunale.</w:t>
      </w:r>
    </w:p>
    <w:p w14:paraId="58F94290" w14:textId="77777777" w:rsidR="00684507" w:rsidRPr="00684507" w:rsidRDefault="00684507" w:rsidP="00684507">
      <w:pPr>
        <w:ind w:left="359"/>
        <w:rPr>
          <w:rFonts w:ascii="Times New Roman" w:hAnsi="Times New Roman" w:cs="Times New Roman"/>
          <w:sz w:val="28"/>
          <w:szCs w:val="28"/>
        </w:rPr>
      </w:pPr>
    </w:p>
    <w:p w14:paraId="0AA2E72B" w14:textId="6D7B781C" w:rsidR="00E55B70" w:rsidRPr="00684507" w:rsidRDefault="00E55B70" w:rsidP="0068450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4507">
        <w:rPr>
          <w:rFonts w:ascii="Times New Roman" w:hAnsi="Times New Roman" w:cs="Times New Roman"/>
          <w:sz w:val="28"/>
          <w:szCs w:val="28"/>
        </w:rPr>
        <w:t>Diritto di accesso ai documenti amministrativi.</w:t>
      </w:r>
    </w:p>
    <w:p w14:paraId="34BBB64B" w14:textId="77777777" w:rsidR="00684507" w:rsidRPr="00684507" w:rsidRDefault="00684507" w:rsidP="00684507">
      <w:pPr>
        <w:ind w:left="359"/>
        <w:rPr>
          <w:rFonts w:ascii="Times New Roman" w:hAnsi="Times New Roman" w:cs="Times New Roman"/>
          <w:sz w:val="28"/>
          <w:szCs w:val="28"/>
        </w:rPr>
      </w:pPr>
    </w:p>
    <w:p w14:paraId="6721D1B6" w14:textId="659380D6" w:rsidR="00E55B70" w:rsidRPr="00684507" w:rsidRDefault="00E55B70" w:rsidP="0068450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4507">
        <w:rPr>
          <w:rFonts w:ascii="Times New Roman" w:hAnsi="Times New Roman" w:cs="Times New Roman"/>
          <w:sz w:val="28"/>
          <w:szCs w:val="28"/>
        </w:rPr>
        <w:t>I pareri preventivi di regolarità tecnica e contabile.</w:t>
      </w:r>
    </w:p>
    <w:sectPr w:rsidR="00E55B70" w:rsidRPr="006845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7E39"/>
    <w:multiLevelType w:val="hybridMultilevel"/>
    <w:tmpl w:val="3D6CD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A21D8"/>
    <w:multiLevelType w:val="hybridMultilevel"/>
    <w:tmpl w:val="32F413D8"/>
    <w:lvl w:ilvl="0" w:tplc="0410000F">
      <w:start w:val="1"/>
      <w:numFmt w:val="decimal"/>
      <w:lvlText w:val="%1.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70"/>
    <w:rsid w:val="00021539"/>
    <w:rsid w:val="00060F2C"/>
    <w:rsid w:val="000B323D"/>
    <w:rsid w:val="002F2F7E"/>
    <w:rsid w:val="00434583"/>
    <w:rsid w:val="004C1B1F"/>
    <w:rsid w:val="004F52D1"/>
    <w:rsid w:val="00537AF6"/>
    <w:rsid w:val="00684507"/>
    <w:rsid w:val="00726784"/>
    <w:rsid w:val="007728EF"/>
    <w:rsid w:val="007C4F99"/>
    <w:rsid w:val="00840741"/>
    <w:rsid w:val="00843354"/>
    <w:rsid w:val="00885339"/>
    <w:rsid w:val="00897E9F"/>
    <w:rsid w:val="009607CE"/>
    <w:rsid w:val="009F251C"/>
    <w:rsid w:val="00CA68E7"/>
    <w:rsid w:val="00CD305F"/>
    <w:rsid w:val="00D101E2"/>
    <w:rsid w:val="00DC039C"/>
    <w:rsid w:val="00DE5A0D"/>
    <w:rsid w:val="00DF5054"/>
    <w:rsid w:val="00E55065"/>
    <w:rsid w:val="00E55B70"/>
    <w:rsid w:val="00EF35AF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9D19"/>
  <w15:chartTrackingRefBased/>
  <w15:docId w15:val="{99FF2BBA-5607-47C7-AC59-51F00D26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4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Odorizzi</dc:creator>
  <cp:keywords/>
  <dc:description/>
  <cp:lastModifiedBy>Teresa Odorizzi</cp:lastModifiedBy>
  <cp:revision>3</cp:revision>
  <dcterms:created xsi:type="dcterms:W3CDTF">2021-12-22T07:50:00Z</dcterms:created>
  <dcterms:modified xsi:type="dcterms:W3CDTF">2021-12-22T07:55:00Z</dcterms:modified>
</cp:coreProperties>
</file>